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AD" w:rsidRDefault="006D77AD">
      <w:pPr>
        <w:spacing w:after="294" w:line="259" w:lineRule="auto"/>
        <w:ind w:firstLine="0"/>
        <w:jc w:val="left"/>
        <w:rPr>
          <w:b/>
        </w:rPr>
      </w:pPr>
      <w:r>
        <w:rPr>
          <w:b/>
        </w:rPr>
        <w:t>Письмо №8</w:t>
      </w:r>
      <w:r w:rsidR="001C74FF">
        <w:rPr>
          <w:b/>
        </w:rPr>
        <w:t>5</w:t>
      </w:r>
      <w:r w:rsidR="00647809">
        <w:rPr>
          <w:b/>
        </w:rPr>
        <w:t>5</w:t>
      </w:r>
      <w:bookmarkStart w:id="0" w:name="_GoBack"/>
      <w:bookmarkEnd w:id="0"/>
      <w:r w:rsidR="001C74FF">
        <w:rPr>
          <w:b/>
        </w:rPr>
        <w:t xml:space="preserve"> от 14</w:t>
      </w:r>
      <w:r>
        <w:rPr>
          <w:b/>
        </w:rPr>
        <w:t xml:space="preserve"> сентября 2023г.</w:t>
      </w:r>
    </w:p>
    <w:p w:rsidR="006D77AD" w:rsidRPr="00903445" w:rsidRDefault="001C74FF" w:rsidP="006D77AD">
      <w:pPr>
        <w:spacing w:after="14" w:line="259" w:lineRule="auto"/>
        <w:ind w:left="320" w:firstLine="0"/>
        <w:jc w:val="left"/>
        <w:rPr>
          <w:b/>
        </w:rPr>
      </w:pPr>
      <w:r>
        <w:rPr>
          <w:b/>
        </w:rPr>
        <w:t xml:space="preserve">О </w:t>
      </w:r>
      <w:r w:rsidR="006D77AD" w:rsidRPr="006D77AD">
        <w:rPr>
          <w:b/>
        </w:rPr>
        <w:t xml:space="preserve">проекте «Код будущего» </w:t>
      </w:r>
    </w:p>
    <w:p w:rsidR="006D77AD" w:rsidRPr="006D77AD" w:rsidRDefault="006D77AD" w:rsidP="006D77AD">
      <w:pPr>
        <w:spacing w:after="14" w:line="259" w:lineRule="auto"/>
        <w:ind w:left="320" w:firstLine="0"/>
        <w:jc w:val="right"/>
        <w:rPr>
          <w:sz w:val="32"/>
        </w:rPr>
      </w:pPr>
      <w:r w:rsidRPr="006D77AD">
        <w:t>Руководителям ОО</w:t>
      </w:r>
    </w:p>
    <w:p w:rsidR="006D77AD" w:rsidRDefault="006D77AD">
      <w:pPr>
        <w:spacing w:after="294" w:line="259" w:lineRule="auto"/>
        <w:ind w:firstLine="0"/>
        <w:jc w:val="left"/>
        <w:rPr>
          <w:b/>
        </w:rPr>
      </w:pPr>
    </w:p>
    <w:p w:rsidR="00B30585" w:rsidRDefault="001C74FF">
      <w:pPr>
        <w:ind w:left="-15"/>
      </w:pPr>
      <w:r w:rsidRPr="001C74FF">
        <w:t>В соответствии с письмом Автономной некоммерческой организации «Университет национальной технологической инициативы 2</w:t>
      </w:r>
      <w:r>
        <w:t xml:space="preserve">035» от 12.09.2023 № У-230912-7, письмом </w:t>
      </w:r>
      <w:r w:rsidRPr="001C74FF">
        <w:t xml:space="preserve">Министерство образования и науки Республики Дагестан </w:t>
      </w:r>
      <w:r>
        <w:t xml:space="preserve">№06-14118/10-06/23 от 14.09.2023г. </w:t>
      </w:r>
      <w:r w:rsidR="006D77AD">
        <w:t xml:space="preserve">МКУ «Управление образования» напоминает о том, что </w:t>
      </w:r>
      <w:r w:rsidR="00903445">
        <w:t>Минцифры России в рамках федерального проекта «Развитие кадрового потенциала ИТ-отрасли» национальной программы «Цифровая экономика Российской Федерации» реализует проект по предоставлению школьникам 8 – 11 классов возможности прохождения дополнительного двухлетнего курса обучения современным языкам программирования (далее – проект «Код будущего»).</w:t>
      </w:r>
    </w:p>
    <w:p w:rsidR="001C74FF" w:rsidRPr="001C74FF" w:rsidRDefault="001C74FF" w:rsidP="001C74FF">
      <w:pPr>
        <w:spacing w:after="0" w:line="238" w:lineRule="auto"/>
        <w:ind w:left="53" w:right="18"/>
      </w:pPr>
      <w:r w:rsidRPr="001C74FF">
        <w:t xml:space="preserve">Федеральный оператор проекта «Код будущего» - Автономная некоммерческая организации «Университет национальной технологической инициативы 2035» (далее- Федеральный оператор). </w:t>
      </w:r>
    </w:p>
    <w:p w:rsidR="001C74FF" w:rsidRPr="001C74FF" w:rsidRDefault="001C74FF" w:rsidP="001C74FF">
      <w:pPr>
        <w:spacing w:after="0" w:line="238" w:lineRule="auto"/>
        <w:ind w:left="53" w:right="18"/>
      </w:pPr>
      <w:r w:rsidRPr="001C74FF">
        <w:t xml:space="preserve"> Набор участников проекта «Код будущего» на 2023 - 2024 учебный год стартовал 26 июля 2023 года на портале федеральной государственной информационной системы «Единый портал государственных и муниципальных услуг (функций)». В 2023 году на проект «Код будущего» планируется зачислить не менее 140 тыс. обучающихся. Обучение в рамках проекта стартует в сентябре - октябре 2023 года. </w:t>
      </w:r>
    </w:p>
    <w:p w:rsidR="001C74FF" w:rsidRPr="001C74FF" w:rsidRDefault="001C74FF" w:rsidP="001C74FF">
      <w:pPr>
        <w:spacing w:after="0" w:line="238" w:lineRule="auto"/>
        <w:ind w:left="53" w:right="18"/>
      </w:pPr>
      <w:r w:rsidRPr="001C74FF">
        <w:t xml:space="preserve">В рамках проекта «Код будущего» планируется проведение мероприятия для учителей/преподавателей информатики, </w:t>
      </w:r>
      <w:proofErr w:type="gramStart"/>
      <w:r w:rsidRPr="001C74FF">
        <w:t>классных руководителей</w:t>
      </w:r>
      <w:proofErr w:type="gramEnd"/>
      <w:r w:rsidRPr="001C74FF">
        <w:t xml:space="preserve"> обучающихся 8-11 классов общеобразовательных организаций и кураторов групп/курсов обучающихся по программам среднего профессионального образования. </w:t>
      </w:r>
    </w:p>
    <w:p w:rsidR="001C74FF" w:rsidRPr="001C74FF" w:rsidRDefault="001C74FF" w:rsidP="001C74FF">
      <w:pPr>
        <w:spacing w:after="0" w:line="238" w:lineRule="auto"/>
        <w:ind w:left="53" w:right="18"/>
      </w:pPr>
      <w:r w:rsidRPr="001C74FF">
        <w:t xml:space="preserve">Мероприятие планируется к проведению в дистанционном формате 20 сентября 2023 г. в 8:00 (по </w:t>
      </w:r>
      <w:proofErr w:type="spellStart"/>
      <w:r w:rsidRPr="001C74FF">
        <w:t>мск</w:t>
      </w:r>
      <w:proofErr w:type="spellEnd"/>
      <w:r w:rsidRPr="001C74FF">
        <w:t>) и 16:00 (</w:t>
      </w:r>
      <w:proofErr w:type="spellStart"/>
      <w:r w:rsidRPr="001C74FF">
        <w:t>мск</w:t>
      </w:r>
      <w:proofErr w:type="spellEnd"/>
      <w:r w:rsidRPr="001C74FF">
        <w:t xml:space="preserve">). Регистрация участников доступна по ссылке: https://futurecode.ru/webinar/schools.  </w:t>
      </w:r>
    </w:p>
    <w:p w:rsidR="001C74FF" w:rsidRPr="001C74FF" w:rsidRDefault="001C74FF" w:rsidP="001C74FF">
      <w:pPr>
        <w:spacing w:after="0" w:line="238" w:lineRule="auto"/>
        <w:ind w:left="53" w:right="18"/>
      </w:pPr>
      <w:r w:rsidRPr="001C74FF">
        <w:t xml:space="preserve">Контактное лицо от Федерального оператора - руководитель направления по работе с регионами Департамента реализации федерального проекта «Развитие кадрового потенциала ИТ-отрасли» </w:t>
      </w:r>
      <w:proofErr w:type="spellStart"/>
      <w:r w:rsidRPr="001C74FF">
        <w:t>Сенчихина</w:t>
      </w:r>
      <w:proofErr w:type="spellEnd"/>
      <w:r w:rsidRPr="001C74FF">
        <w:t xml:space="preserve"> Анна Дмитриевна, тел.: +7(915)398-25-26, адрес электронной почты: a.senchikhina@2035.university. </w:t>
      </w:r>
    </w:p>
    <w:p w:rsidR="001C74FF" w:rsidRDefault="001C74FF">
      <w:pPr>
        <w:spacing w:after="45"/>
        <w:ind w:left="851" w:firstLine="0"/>
      </w:pPr>
      <w:r>
        <w:t>Просим подключиться к мероприятию всех задействованных лиц и регистрированных учащихся.</w:t>
      </w:r>
    </w:p>
    <w:p w:rsidR="001C74FF" w:rsidRDefault="001C74FF">
      <w:pPr>
        <w:spacing w:after="45"/>
        <w:ind w:left="851" w:firstLine="0"/>
      </w:pPr>
    </w:p>
    <w:p w:rsidR="00903445" w:rsidRPr="00903445" w:rsidRDefault="00903445" w:rsidP="00903445">
      <w:pPr>
        <w:spacing w:after="0"/>
        <w:ind w:left="777" w:hanging="10"/>
      </w:pPr>
      <w:r w:rsidRPr="00903445">
        <w:t>Начальник МКУ «УО</w:t>
      </w:r>
      <w:proofErr w:type="gramStart"/>
      <w:r w:rsidRPr="00903445">
        <w:t xml:space="preserve">»:   </w:t>
      </w:r>
      <w:proofErr w:type="gramEnd"/>
      <w:r w:rsidRPr="00903445">
        <w:t xml:space="preserve">     </w:t>
      </w:r>
      <w:r>
        <w:t xml:space="preserve">                               </w:t>
      </w:r>
      <w:r w:rsidRPr="00903445">
        <w:t xml:space="preserve">                               </w:t>
      </w:r>
      <w:proofErr w:type="spellStart"/>
      <w:r w:rsidRPr="00903445">
        <w:t>Х.Исаева</w:t>
      </w:r>
      <w:proofErr w:type="spellEnd"/>
    </w:p>
    <w:p w:rsidR="00903445" w:rsidRPr="00903445" w:rsidRDefault="00903445" w:rsidP="00903445">
      <w:pPr>
        <w:spacing w:after="0" w:line="259" w:lineRule="auto"/>
        <w:ind w:left="777" w:firstLine="0"/>
        <w:jc w:val="left"/>
        <w:rPr>
          <w:sz w:val="32"/>
        </w:rPr>
      </w:pPr>
    </w:p>
    <w:p w:rsidR="00903445" w:rsidRPr="00903445" w:rsidRDefault="00903445" w:rsidP="00903445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903445">
        <w:rPr>
          <w:i/>
          <w:sz w:val="20"/>
          <w:szCs w:val="20"/>
        </w:rPr>
        <w:t>Исп.Магомедова</w:t>
      </w:r>
      <w:proofErr w:type="spellEnd"/>
      <w:r w:rsidRPr="00903445">
        <w:rPr>
          <w:i/>
          <w:sz w:val="20"/>
          <w:szCs w:val="20"/>
        </w:rPr>
        <w:t xml:space="preserve"> У.К.</w:t>
      </w:r>
    </w:p>
    <w:p w:rsidR="00903445" w:rsidRPr="00903445" w:rsidRDefault="00903445" w:rsidP="00903445">
      <w:pPr>
        <w:spacing w:after="0" w:line="259" w:lineRule="auto"/>
        <w:ind w:left="777" w:firstLine="0"/>
        <w:jc w:val="left"/>
        <w:rPr>
          <w:szCs w:val="28"/>
        </w:rPr>
      </w:pPr>
      <w:r w:rsidRPr="00903445">
        <w:rPr>
          <w:i/>
          <w:sz w:val="20"/>
          <w:szCs w:val="20"/>
        </w:rPr>
        <w:t>Тел.:89034825746</w:t>
      </w:r>
    </w:p>
    <w:p w:rsidR="00B30585" w:rsidRDefault="00B30585" w:rsidP="00903445">
      <w:pPr>
        <w:spacing w:after="0" w:line="259" w:lineRule="auto"/>
        <w:ind w:left="34" w:firstLine="0"/>
        <w:jc w:val="left"/>
      </w:pPr>
    </w:p>
    <w:sectPr w:rsidR="00B30585" w:rsidSect="00903445">
      <w:type w:val="continuous"/>
      <w:pgSz w:w="11906" w:h="16838"/>
      <w:pgMar w:top="568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507F"/>
    <w:multiLevelType w:val="hybridMultilevel"/>
    <w:tmpl w:val="B4AEEABA"/>
    <w:lvl w:ilvl="0" w:tplc="A412DEDA">
      <w:start w:val="1"/>
      <w:numFmt w:val="decimal"/>
      <w:lvlText w:val="%1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94E398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2679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6E62CC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02917A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0843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CD2E2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47604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68A52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85"/>
    <w:rsid w:val="001C74FF"/>
    <w:rsid w:val="00647809"/>
    <w:rsid w:val="006D77AD"/>
    <w:rsid w:val="00903445"/>
    <w:rsid w:val="009E5EAA"/>
    <w:rsid w:val="00B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4F34"/>
  <w15:docId w15:val="{C7003EB9-97C8-414D-8A9D-9FC6F567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06"/>
      <w:ind w:left="111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cp:lastModifiedBy>user</cp:lastModifiedBy>
  <cp:revision>4</cp:revision>
  <dcterms:created xsi:type="dcterms:W3CDTF">2023-09-14T13:44:00Z</dcterms:created>
  <dcterms:modified xsi:type="dcterms:W3CDTF">2023-09-14T13:44:00Z</dcterms:modified>
</cp:coreProperties>
</file>